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54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4485"/>
        <w:gridCol w:w="1215"/>
        <w:gridCol w:w="1455"/>
        <w:gridCol w:w="1530"/>
        <w:gridCol w:w="1710"/>
        <w:gridCol w:w="1665"/>
        <w:gridCol w:w="2955"/>
      </w:tblGrid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E767C3" w:rsidRDefault="0035036E">
            <w:pPr>
              <w:jc w:val="right"/>
            </w:pPr>
            <w:r>
              <w:rPr>
                <w:sz w:val="20"/>
                <w:szCs w:val="20"/>
              </w:rPr>
              <w:t>Форма 2</w:t>
            </w:r>
          </w:p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СВЕДЕНИЯ</w:t>
            </w:r>
          </w:p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о достижении значений целевых показателей</w:t>
            </w:r>
          </w:p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(индикаторов) результативности подпрограммы 1 муниципальной программы</w:t>
            </w:r>
          </w:p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 xml:space="preserve">Реализация социальных мер (льгот) для отдельных категорий граждан и поддержка социально ориентированных некоммерческих </w:t>
            </w:r>
            <w:r>
              <w:rPr>
                <w:sz w:val="20"/>
                <w:szCs w:val="20"/>
              </w:rPr>
              <w:t>организаций</w:t>
            </w:r>
          </w:p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448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Наименование целевого показателя (индикатора) подпрограммы</w:t>
            </w:r>
          </w:p>
        </w:tc>
        <w:tc>
          <w:tcPr>
            <w:tcW w:w="121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3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Значения целевых показателей (индикаторов) подпрограммы</w:t>
            </w:r>
          </w:p>
        </w:tc>
        <w:tc>
          <w:tcPr>
            <w:tcW w:w="295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767C3" w:rsidRDefault="00E767C3"/>
        </w:tc>
        <w:tc>
          <w:tcPr>
            <w:tcW w:w="44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E767C3" w:rsidRDefault="00E767C3"/>
        </w:tc>
        <w:tc>
          <w:tcPr>
            <w:tcW w:w="12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E767C3" w:rsidRDefault="00E767C3"/>
        </w:tc>
        <w:tc>
          <w:tcPr>
            <w:tcW w:w="145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49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767C3" w:rsidRDefault="00E767C3"/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767C3" w:rsidRDefault="00E767C3"/>
        </w:tc>
        <w:tc>
          <w:tcPr>
            <w:tcW w:w="44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E767C3" w:rsidRDefault="00E767C3"/>
        </w:tc>
        <w:tc>
          <w:tcPr>
            <w:tcW w:w="12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E767C3" w:rsidRDefault="00E767C3"/>
        </w:tc>
        <w:tc>
          <w:tcPr>
            <w:tcW w:w="145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E767C3" w:rsidRDefault="00E767C3"/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оценка достижения показателя (факт/план)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767C3" w:rsidRDefault="00E767C3"/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b/>
                <w:sz w:val="20"/>
                <w:szCs w:val="20"/>
              </w:rPr>
              <w:t>Целевые показатели подпрограммы 1 "Реализация социальных мер (льгот) для отдельных категорий граждан и поддержка социально ориентированных некоммерческих организаций"</w:t>
            </w:r>
          </w:p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Численность граждан, получивших материальную помощь в виде денежных выплат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2C22A0">
            <w:pPr>
              <w:jc w:val="center"/>
            </w:pPr>
            <w:r>
              <w:rPr>
                <w:sz w:val="20"/>
                <w:szCs w:val="20"/>
              </w:rPr>
              <w:t>433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E767C3"/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 xml:space="preserve">Численность граждан, получивших льготы в виде скидки в оплате коммунальных услуг, проживающих на внегородских </w:t>
            </w:r>
            <w:proofErr w:type="gramStart"/>
            <w:r>
              <w:rPr>
                <w:sz w:val="20"/>
                <w:szCs w:val="20"/>
              </w:rPr>
              <w:t>территориях</w:t>
            </w:r>
            <w:proofErr w:type="gramEnd"/>
            <w:r>
              <w:rPr>
                <w:sz w:val="20"/>
                <w:szCs w:val="20"/>
              </w:rPr>
              <w:t xml:space="preserve"> ЗАТО Северск и получающих </w:t>
            </w:r>
            <w:r>
              <w:rPr>
                <w:sz w:val="20"/>
                <w:szCs w:val="20"/>
              </w:rPr>
              <w:t>коммунальные услуги от децентрализованных источников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2C22A0">
            <w:pPr>
              <w:jc w:val="center"/>
            </w:pPr>
            <w:r>
              <w:rPr>
                <w:sz w:val="20"/>
                <w:szCs w:val="20"/>
              </w:rPr>
              <w:t>4 747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5 021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5 021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E767C3"/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3.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Численность граждан, получивших ежегодные единовременные денежные выплаты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2C22A0">
            <w:pPr>
              <w:jc w:val="center"/>
            </w:pPr>
            <w:r>
              <w:rPr>
                <w:sz w:val="20"/>
                <w:szCs w:val="20"/>
              </w:rPr>
              <w:t>355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E767C3"/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4.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Численность граждан, получивших ежемесячные денежные выплаты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2C22A0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E767C3"/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5.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Количество социально ориентированных некоммерческих организаций, получивших поддержку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2C22A0">
            <w:pPr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E767C3"/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b/>
                <w:sz w:val="20"/>
                <w:szCs w:val="20"/>
              </w:rPr>
              <w:t>Целевые показатели задачи 1 "Обеспечение социальной поддержки отдельных категорий граждан"</w:t>
            </w:r>
          </w:p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1.1.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 xml:space="preserve">Численность граждан, получивших меры социальной </w:t>
            </w:r>
            <w:r>
              <w:rPr>
                <w:sz w:val="20"/>
                <w:szCs w:val="20"/>
              </w:rPr>
              <w:t>поддержки в виде денежных выплат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712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602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602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E767C3"/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1.2.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Численность граждан, получивших льготы в виде скидки в оплате коммунальных услуг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2C22A0">
            <w:pPr>
              <w:jc w:val="center"/>
            </w:pPr>
            <w:r>
              <w:rPr>
                <w:sz w:val="20"/>
                <w:szCs w:val="20"/>
              </w:rPr>
              <w:t>4 747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5 021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bookmarkStart w:id="0" w:name="_GoBack"/>
            <w:bookmarkEnd w:id="0"/>
            <w:r>
              <w:rPr>
                <w:sz w:val="20"/>
                <w:szCs w:val="20"/>
              </w:rPr>
              <w:t>5 021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E767C3"/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767C3" w:rsidRDefault="0035036E">
            <w:r>
              <w:rPr>
                <w:sz w:val="20"/>
                <w:szCs w:val="20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767C3" w:rsidRDefault="0035036E">
            <w:r>
              <w:rPr>
                <w:sz w:val="20"/>
                <w:szCs w:val="20"/>
              </w:rPr>
              <w:t>Х</w:t>
            </w:r>
          </w:p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b/>
                <w:sz w:val="20"/>
                <w:szCs w:val="20"/>
              </w:rPr>
              <w:t xml:space="preserve">Целевые </w:t>
            </w:r>
            <w:r>
              <w:rPr>
                <w:b/>
                <w:sz w:val="20"/>
                <w:szCs w:val="20"/>
              </w:rPr>
              <w:t>показатели задачи 2 "Оказание эффективной поддержки для развития социально ориентированных некоммерческих организаций"</w:t>
            </w:r>
          </w:p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2.1.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r>
              <w:rPr>
                <w:sz w:val="20"/>
                <w:szCs w:val="20"/>
              </w:rPr>
              <w:t>Количество социально ориентированных некоммерческих организаций, которым предоставлена финансовая и имущественная поддержка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2C22A0">
            <w:pPr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767C3" w:rsidRDefault="00E767C3"/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767C3" w:rsidRDefault="0035036E">
            <w:r>
              <w:rPr>
                <w:sz w:val="20"/>
                <w:szCs w:val="20"/>
              </w:rPr>
              <w:t>Сумма значений оценки достижения целевых показателей задачи 2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767C3" w:rsidRDefault="0035036E">
            <w:r>
              <w:rPr>
                <w:sz w:val="20"/>
                <w:szCs w:val="20"/>
              </w:rPr>
              <w:t>Х</w:t>
            </w:r>
          </w:p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767C3" w:rsidRDefault="0035036E">
            <w:r>
              <w:rPr>
                <w:sz w:val="20"/>
                <w:szCs w:val="20"/>
              </w:rPr>
              <w:t>Сумма значений оценки достижения целевых показателей задачи 0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767C3" w:rsidRDefault="0035036E">
            <w:r>
              <w:rPr>
                <w:sz w:val="20"/>
                <w:szCs w:val="20"/>
              </w:rPr>
              <w:t>Х</w:t>
            </w:r>
          </w:p>
        </w:tc>
      </w:tr>
      <w:tr w:rsidR="00E767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767C3" w:rsidRDefault="0035036E">
            <w:r>
              <w:rPr>
                <w:sz w:val="20"/>
                <w:szCs w:val="20"/>
              </w:rPr>
              <w:t>Степень достижения целей и решения задач подпрограммы (СДПП)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767C3" w:rsidRDefault="0035036E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767C3" w:rsidRDefault="0035036E">
            <w:r>
              <w:rPr>
                <w:sz w:val="20"/>
                <w:szCs w:val="20"/>
              </w:rPr>
              <w:t>Х</w:t>
            </w:r>
          </w:p>
        </w:tc>
      </w:tr>
    </w:tbl>
    <w:p w:rsidR="00000000" w:rsidRDefault="0035036E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767C3"/>
    <w:rsid w:val="002C22A0"/>
    <w:rsid w:val="0035036E"/>
    <w:rsid w:val="00E7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A45D44-66F6-48D1-8230-79BF8A7B5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Повинич Я.А.</cp:lastModifiedBy>
  <cp:revision>2</cp:revision>
  <dcterms:created xsi:type="dcterms:W3CDTF">2026-02-24T09:31:00Z</dcterms:created>
  <dcterms:modified xsi:type="dcterms:W3CDTF">2026-02-24T10:16:00Z</dcterms:modified>
</cp:coreProperties>
</file>